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65" w:rsidRDefault="000110B3" w:rsidP="000110B3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4704">
        <w:rPr>
          <w:rFonts w:ascii="Arial" w:hAnsi="Arial" w:cs="Arial"/>
        </w:rPr>
        <w:t>Al Comune di Reggello</w:t>
      </w:r>
    </w:p>
    <w:p w:rsidR="00942165" w:rsidRDefault="000110B3" w:rsidP="000110B3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4704">
        <w:rPr>
          <w:rFonts w:ascii="Arial" w:hAnsi="Arial" w:cs="Arial"/>
        </w:rPr>
        <w:t xml:space="preserve">Settore </w:t>
      </w:r>
      <w:r>
        <w:rPr>
          <w:rFonts w:ascii="Arial" w:hAnsi="Arial" w:cs="Arial"/>
        </w:rPr>
        <w:t>Affari Generali e Servizi alla Persona</w:t>
      </w:r>
    </w:p>
    <w:p w:rsidR="0088599F" w:rsidRDefault="000110B3" w:rsidP="000110B3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599F">
        <w:rPr>
          <w:rFonts w:ascii="Arial" w:hAnsi="Arial" w:cs="Arial"/>
        </w:rPr>
        <w:t>Biblioteca Comunale</w:t>
      </w:r>
    </w:p>
    <w:p w:rsidR="00942165" w:rsidRDefault="00942165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942165" w:rsidRDefault="00942165">
      <w:pPr>
        <w:tabs>
          <w:tab w:val="left" w:pos="1236"/>
        </w:tabs>
        <w:jc w:val="center"/>
        <w:rPr>
          <w:rFonts w:ascii="Arial" w:hAnsi="Arial" w:cs="Arial"/>
        </w:rPr>
      </w:pPr>
    </w:p>
    <w:p w:rsidR="0014296B" w:rsidRDefault="0014296B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34A64" w:rsidRDefault="00134A64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34A64" w:rsidRDefault="00134A64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942165" w:rsidRDefault="008F4704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MODULO </w:t>
      </w:r>
      <w:r w:rsidR="000110B3">
        <w:rPr>
          <w:rFonts w:ascii="Arial" w:hAnsi="Arial" w:cs="Arial"/>
          <w:b/>
          <w:sz w:val="24"/>
          <w:szCs w:val="24"/>
        </w:rPr>
        <w:t xml:space="preserve">PRE </w:t>
      </w:r>
      <w:proofErr w:type="gramStart"/>
      <w:r>
        <w:rPr>
          <w:rFonts w:ascii="Arial" w:hAnsi="Arial" w:cs="Arial"/>
          <w:b/>
          <w:sz w:val="24"/>
          <w:szCs w:val="24"/>
        </w:rPr>
        <w:t>ISCRIZIONE  CENTRI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ESTIVI COMUNALI 202</w:t>
      </w:r>
      <w:r w:rsidR="000110B3">
        <w:rPr>
          <w:rFonts w:ascii="Arial" w:hAnsi="Arial" w:cs="Arial"/>
          <w:b/>
          <w:sz w:val="24"/>
          <w:szCs w:val="24"/>
        </w:rPr>
        <w:t>4</w:t>
      </w:r>
    </w:p>
    <w:p w:rsidR="0014296B" w:rsidRDefault="0014296B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4296B" w:rsidRDefault="0014296B">
      <w:pPr>
        <w:tabs>
          <w:tab w:val="left" w:pos="1236"/>
        </w:tabs>
        <w:jc w:val="center"/>
        <w:rPr>
          <w:rFonts w:ascii="Arial" w:hAnsi="Arial" w:cs="Arial"/>
        </w:rPr>
      </w:pPr>
    </w:p>
    <w:p w:rsidR="00942165" w:rsidRDefault="00942165">
      <w:pPr>
        <w:tabs>
          <w:tab w:val="left" w:pos="1236"/>
        </w:tabs>
        <w:jc w:val="center"/>
        <w:rPr>
          <w:rFonts w:ascii="Arial" w:hAnsi="Arial" w:cs="Arial"/>
        </w:rPr>
      </w:pPr>
    </w:p>
    <w:p w:rsidR="00942165" w:rsidRDefault="008F47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  sottoscritto</w:t>
      </w:r>
      <w:proofErr w:type="gramEnd"/>
      <w:r>
        <w:rPr>
          <w:sz w:val="22"/>
          <w:szCs w:val="22"/>
        </w:rPr>
        <w:t>/a …………………………………………………………………………………….</w:t>
      </w:r>
    </w:p>
    <w:p w:rsidR="00942165" w:rsidRDefault="008F47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Residente nel comune di ………………………………………</w:t>
      </w:r>
      <w:proofErr w:type="spellStart"/>
      <w:r>
        <w:rPr>
          <w:sz w:val="22"/>
          <w:szCs w:val="22"/>
        </w:rPr>
        <w:t>Loc</w:t>
      </w:r>
      <w:proofErr w:type="spellEnd"/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>………………………………………………………………………………………..n…….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……………………………….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(obbligatoria</w:t>
      </w:r>
      <w:r>
        <w:rPr>
          <w:sz w:val="22"/>
          <w:szCs w:val="22"/>
        </w:rPr>
        <w:t>)………………………………………………………</w:t>
      </w:r>
    </w:p>
    <w:p w:rsidR="00942165" w:rsidRDefault="008F4704">
      <w:pPr>
        <w:spacing w:line="360" w:lineRule="auto"/>
        <w:rPr>
          <w:sz w:val="16"/>
          <w:szCs w:val="16"/>
        </w:rPr>
      </w:pPr>
      <w:r>
        <w:rPr>
          <w:b/>
          <w:sz w:val="22"/>
          <w:szCs w:val="22"/>
        </w:rPr>
        <w:t>C.F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 xml:space="preserve">(obbligatorio) </w:t>
      </w:r>
      <w:r>
        <w:rPr>
          <w:sz w:val="22"/>
          <w:szCs w:val="22"/>
        </w:rPr>
        <w:t>……………………………………………………………………….</w:t>
      </w:r>
    </w:p>
    <w:p w:rsidR="00942165" w:rsidRDefault="008F4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 L</w:t>
      </w:r>
      <w:r w:rsidR="00410274">
        <w:rPr>
          <w:b/>
          <w:sz w:val="22"/>
          <w:szCs w:val="22"/>
        </w:rPr>
        <w:t>A PRE I</w:t>
      </w:r>
      <w:r>
        <w:rPr>
          <w:b/>
          <w:sz w:val="22"/>
          <w:szCs w:val="22"/>
        </w:rPr>
        <w:t>SCRIZIONE</w:t>
      </w:r>
      <w:r w:rsidR="003926AA">
        <w:rPr>
          <w:b/>
          <w:sz w:val="22"/>
          <w:szCs w:val="22"/>
        </w:rPr>
        <w:t xml:space="preserve"> *</w:t>
      </w:r>
    </w:p>
    <w:p w:rsidR="00942165" w:rsidRDefault="00942165">
      <w:pPr>
        <w:spacing w:line="360" w:lineRule="auto"/>
        <w:rPr>
          <w:sz w:val="16"/>
          <w:szCs w:val="16"/>
        </w:rPr>
      </w:pPr>
    </w:p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proprio figlio/ della propria figlia………………………………………………………..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 il ………………………….  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.……………………………………………………..</w:t>
      </w:r>
    </w:p>
    <w:p w:rsidR="00942165" w:rsidRDefault="00942165">
      <w:pPr>
        <w:spacing w:line="360" w:lineRule="auto"/>
        <w:rPr>
          <w:sz w:val="16"/>
          <w:szCs w:val="16"/>
        </w:rPr>
      </w:pPr>
    </w:p>
    <w:p w:rsidR="00942165" w:rsidRDefault="008F4704">
      <w:pPr>
        <w:jc w:val="both"/>
        <w:rPr>
          <w:b/>
          <w:sz w:val="16"/>
          <w:szCs w:val="16"/>
        </w:rPr>
      </w:pPr>
      <w:r>
        <w:rPr>
          <w:b/>
          <w:sz w:val="24"/>
          <w:szCs w:val="24"/>
          <w:u w:val="single"/>
        </w:rPr>
        <w:t>FASCIA ETA</w:t>
      </w:r>
      <w:proofErr w:type="gramStart"/>
      <w:r>
        <w:rPr>
          <w:b/>
          <w:sz w:val="24"/>
          <w:szCs w:val="24"/>
          <w:u w:val="single"/>
        </w:rPr>
        <w:t xml:space="preserve">’  </w:t>
      </w:r>
      <w:r w:rsidR="00134A64">
        <w:rPr>
          <w:b/>
          <w:sz w:val="24"/>
          <w:szCs w:val="24"/>
          <w:u w:val="single"/>
        </w:rPr>
        <w:t>6</w:t>
      </w:r>
      <w:proofErr w:type="gramEnd"/>
      <w:r>
        <w:rPr>
          <w:b/>
          <w:sz w:val="24"/>
          <w:szCs w:val="24"/>
          <w:u w:val="single"/>
        </w:rPr>
        <w:t xml:space="preserve"> – </w:t>
      </w:r>
      <w:r w:rsidR="00134A64">
        <w:rPr>
          <w:b/>
          <w:sz w:val="24"/>
          <w:szCs w:val="24"/>
          <w:u w:val="single"/>
        </w:rPr>
        <w:t>1</w:t>
      </w:r>
      <w:r w:rsidR="0041027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anni </w:t>
      </w:r>
    </w:p>
    <w:p w:rsidR="00942165" w:rsidRDefault="008F47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Orario: dalle ore 08.30 alle ore 16:30</w:t>
      </w:r>
    </w:p>
    <w:p w:rsidR="00942165" w:rsidRDefault="00942165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</w:p>
    <w:p w:rsidR="00410274" w:rsidRDefault="008F4704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</w:t>
      </w:r>
      <w:r w:rsidR="00134A64">
        <w:rPr>
          <w:rFonts w:ascii="Trebuchet MS" w:hAnsi="Trebuchet MS"/>
          <w:b/>
          <w:sz w:val="22"/>
          <w:szCs w:val="22"/>
        </w:rPr>
        <w:t xml:space="preserve"> </w:t>
      </w:r>
      <w:r w:rsidR="00410274">
        <w:rPr>
          <w:rFonts w:ascii="Trebuchet MS" w:hAnsi="Trebuchet MS"/>
          <w:b/>
          <w:sz w:val="22"/>
          <w:szCs w:val="22"/>
        </w:rPr>
        <w:t>PRIMO</w:t>
      </w:r>
      <w:r w:rsidR="00134A64">
        <w:rPr>
          <w:rFonts w:ascii="Trebuchet MS" w:hAnsi="Trebuchet MS"/>
          <w:b/>
          <w:sz w:val="22"/>
          <w:szCs w:val="22"/>
        </w:rPr>
        <w:t xml:space="preserve"> TURNO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="00410274">
        <w:rPr>
          <w:rFonts w:ascii="Trebuchet MS" w:hAnsi="Trebuchet MS"/>
          <w:b/>
          <w:sz w:val="22"/>
          <w:szCs w:val="22"/>
        </w:rPr>
        <w:t>19</w:t>
      </w:r>
      <w:r w:rsidR="0088599F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agosto </w:t>
      </w:r>
      <w:r w:rsidR="00134A64">
        <w:rPr>
          <w:rFonts w:ascii="Trebuchet MS" w:hAnsi="Trebuchet MS"/>
          <w:b/>
          <w:sz w:val="22"/>
          <w:szCs w:val="22"/>
        </w:rPr>
        <w:t xml:space="preserve">– </w:t>
      </w:r>
      <w:r w:rsidR="00410274">
        <w:rPr>
          <w:rFonts w:ascii="Trebuchet MS" w:hAnsi="Trebuchet MS"/>
          <w:b/>
          <w:sz w:val="22"/>
          <w:szCs w:val="22"/>
        </w:rPr>
        <w:t>23</w:t>
      </w:r>
      <w:r w:rsidR="00134A64">
        <w:rPr>
          <w:rFonts w:ascii="Trebuchet MS" w:hAnsi="Trebuchet MS"/>
          <w:b/>
          <w:sz w:val="22"/>
          <w:szCs w:val="22"/>
        </w:rPr>
        <w:t xml:space="preserve"> agosto</w:t>
      </w:r>
    </w:p>
    <w:p w:rsidR="00410274" w:rsidRDefault="00410274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</w:p>
    <w:p w:rsidR="00410274" w:rsidRDefault="00410274" w:rsidP="00410274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</w:t>
      </w:r>
      <w:r>
        <w:rPr>
          <w:rFonts w:ascii="Trebuchet MS" w:hAnsi="Trebuchet MS"/>
          <w:b/>
          <w:sz w:val="22"/>
          <w:szCs w:val="22"/>
        </w:rPr>
        <w:t xml:space="preserve"> SECONDO TURNO 26 agosto – 30 agosto</w:t>
      </w:r>
    </w:p>
    <w:p w:rsidR="00134A64" w:rsidRDefault="008F4704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</w:t>
      </w:r>
    </w:p>
    <w:p w:rsidR="00055A23" w:rsidRDefault="00055A23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Luogo di svolgimento: </w:t>
      </w:r>
      <w:r w:rsidR="00410274">
        <w:rPr>
          <w:rFonts w:ascii="Trebuchet MS" w:hAnsi="Trebuchet MS"/>
          <w:b/>
          <w:sz w:val="22"/>
          <w:szCs w:val="22"/>
        </w:rPr>
        <w:t>Biblioteca Comunale Cascia e/</w:t>
      </w:r>
      <w:proofErr w:type="gramStart"/>
      <w:r w:rsidR="00410274">
        <w:rPr>
          <w:rFonts w:ascii="Trebuchet MS" w:hAnsi="Trebuchet MS"/>
          <w:b/>
          <w:sz w:val="22"/>
          <w:szCs w:val="22"/>
        </w:rPr>
        <w:t xml:space="preserve">o 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="00410274">
        <w:rPr>
          <w:rFonts w:ascii="Trebuchet MS" w:hAnsi="Trebuchet MS"/>
          <w:b/>
          <w:sz w:val="22"/>
          <w:szCs w:val="22"/>
        </w:rPr>
        <w:t>altri</w:t>
      </w:r>
      <w:proofErr w:type="gramEnd"/>
      <w:r w:rsidR="00410274">
        <w:rPr>
          <w:rFonts w:ascii="Trebuchet MS" w:hAnsi="Trebuchet MS"/>
          <w:b/>
          <w:sz w:val="22"/>
          <w:szCs w:val="22"/>
        </w:rPr>
        <w:t xml:space="preserve"> spazi pubblici o privati individuati dal Comune a Cascia o a Reggello in base al numero dei bambini iscritti</w:t>
      </w:r>
    </w:p>
    <w:p w:rsidR="00942165" w:rsidRDefault="008F4704">
      <w:pPr>
        <w:tabs>
          <w:tab w:val="left" w:pos="1236"/>
        </w:tabs>
        <w:spacing w:line="36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22"/>
          <w:szCs w:val="22"/>
        </w:rPr>
        <w:t xml:space="preserve">      </w:t>
      </w:r>
      <w:r>
        <w:rPr>
          <w:rFonts w:ascii="Webdings" w:hAnsi="Webdings"/>
          <w:b/>
          <w:sz w:val="22"/>
          <w:szCs w:val="22"/>
        </w:rPr>
        <w:t></w:t>
      </w:r>
      <w:r>
        <w:rPr>
          <w:rFonts w:ascii="Webdings" w:hAnsi="Webdings"/>
          <w:b/>
          <w:sz w:val="22"/>
          <w:szCs w:val="22"/>
        </w:rPr>
        <w:t></w:t>
      </w:r>
      <w:r>
        <w:rPr>
          <w:rFonts w:ascii="Webdings" w:hAnsi="Webdings"/>
          <w:b/>
          <w:sz w:val="22"/>
          <w:szCs w:val="22"/>
        </w:rPr>
        <w:tab/>
      </w:r>
      <w:r>
        <w:rPr>
          <w:rFonts w:ascii="Webdings" w:hAnsi="Webdings"/>
          <w:b/>
          <w:sz w:val="22"/>
          <w:szCs w:val="22"/>
        </w:rPr>
        <w:tab/>
      </w:r>
    </w:p>
    <w:p w:rsidR="00942165" w:rsidRDefault="00942165">
      <w:pPr>
        <w:tabs>
          <w:tab w:val="left" w:pos="1236"/>
        </w:tabs>
        <w:ind w:left="360"/>
        <w:jc w:val="center"/>
        <w:rPr>
          <w:rFonts w:ascii="Trebuchet MS" w:hAnsi="Trebuchet MS"/>
          <w:b/>
          <w:color w:val="0000FF"/>
          <w:sz w:val="16"/>
          <w:szCs w:val="16"/>
        </w:rPr>
      </w:pPr>
    </w:p>
    <w:p w:rsidR="0014296B" w:rsidRDefault="0014296B">
      <w:pPr>
        <w:ind w:firstLine="708"/>
        <w:rPr>
          <w:sz w:val="22"/>
          <w:szCs w:val="22"/>
        </w:rPr>
      </w:pPr>
    </w:p>
    <w:p w:rsidR="00942165" w:rsidRDefault="008F4704">
      <w:pPr>
        <w:tabs>
          <w:tab w:val="left" w:pos="1236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Attestazione situazione Economica</w:t>
      </w:r>
    </w:p>
    <w:p w:rsidR="00942165" w:rsidRDefault="008F4704">
      <w:pPr>
        <w:tabs>
          <w:tab w:val="left" w:pos="12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richiedente attesta la situazione economica del nucleo familiare o ISEE minorenne nei casi </w:t>
      </w:r>
      <w:proofErr w:type="gramStart"/>
      <w:r>
        <w:rPr>
          <w:sz w:val="22"/>
          <w:szCs w:val="22"/>
        </w:rPr>
        <w:t>previsti ,</w:t>
      </w:r>
      <w:proofErr w:type="gramEnd"/>
      <w:r>
        <w:rPr>
          <w:sz w:val="22"/>
          <w:szCs w:val="22"/>
        </w:rPr>
        <w:t xml:space="preserve"> con dichiarazione sostitutiva unica di cui all’art. 10 del DPCM n. 159 del 5/12/2013 e a tal fine dichiara che l’indicatore della situazione economica equivalente (ISEE) è il seguente: EURO____________________________________, come da attestazione ISEE dell’INPS in corso di validità alla data della domanda</w:t>
      </w:r>
    </w:p>
    <w:p w:rsidR="00942165" w:rsidRDefault="008F4704">
      <w:pPr>
        <w:tabs>
          <w:tab w:val="left" w:pos="1236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Allegare copia del documento di identità del richiedente</w:t>
      </w: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4296B" w:rsidRDefault="0014296B" w:rsidP="003926AA">
      <w:pPr>
        <w:pStyle w:val="Paragrafoelenco"/>
        <w:widowControl/>
        <w:suppressAutoHyphens w:val="0"/>
        <w:rPr>
          <w:b/>
          <w:sz w:val="22"/>
          <w:szCs w:val="22"/>
        </w:rPr>
      </w:pPr>
    </w:p>
    <w:p w:rsidR="00471C3E" w:rsidRDefault="003926AA" w:rsidP="003926AA">
      <w:pPr>
        <w:widowControl/>
        <w:suppressAutoHyphens w:val="0"/>
        <w:ind w:left="720"/>
        <w:jc w:val="both"/>
        <w:rPr>
          <w:b/>
          <w:sz w:val="22"/>
          <w:szCs w:val="22"/>
        </w:rPr>
      </w:pPr>
      <w:r w:rsidRPr="003926AA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La </w:t>
      </w:r>
      <w:proofErr w:type="spellStart"/>
      <w:r>
        <w:rPr>
          <w:b/>
          <w:sz w:val="22"/>
          <w:szCs w:val="22"/>
        </w:rPr>
        <w:t>pre</w:t>
      </w:r>
      <w:proofErr w:type="spellEnd"/>
      <w:r>
        <w:rPr>
          <w:b/>
          <w:sz w:val="22"/>
          <w:szCs w:val="22"/>
        </w:rPr>
        <w:t xml:space="preserve"> iscrizione è utile ai fini della formazione della graduatoria ma l’iscrizione vera e propria si perfeziona solo al momento del pagamento della quota di iscrizione comunicata dal Comune</w:t>
      </w:r>
      <w:r w:rsidR="00471C3E">
        <w:rPr>
          <w:b/>
          <w:sz w:val="22"/>
          <w:szCs w:val="22"/>
        </w:rPr>
        <w:t>.</w:t>
      </w:r>
    </w:p>
    <w:p w:rsidR="003926AA" w:rsidRPr="003926AA" w:rsidRDefault="007D5E6B" w:rsidP="003926AA">
      <w:pPr>
        <w:widowControl/>
        <w:suppressAutoHyphens w:val="0"/>
        <w:ind w:left="720"/>
        <w:jc w:val="both"/>
        <w:rPr>
          <w:b/>
          <w:sz w:val="22"/>
          <w:szCs w:val="22"/>
        </w:rPr>
      </w:pPr>
      <w:r w:rsidRPr="00471C3E">
        <w:rPr>
          <w:b/>
          <w:sz w:val="22"/>
          <w:szCs w:val="22"/>
          <w:u w:val="single"/>
        </w:rPr>
        <w:t>Il pagamento deve essere effettuato almeno 5 giorni prima dell’inizio turno</w:t>
      </w: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b/>
          <w:sz w:val="22"/>
          <w:szCs w:val="22"/>
        </w:rPr>
      </w:pPr>
      <w:r w:rsidRPr="0014296B">
        <w:rPr>
          <w:b/>
          <w:sz w:val="22"/>
          <w:szCs w:val="22"/>
        </w:rPr>
        <w:t>E RILASCIO LE SEGUENTI INFORMAZIONI/AUTORIZZAZIONI relative a mio/a figlio/a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Nome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>Cognome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>Sesso</w:t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 xml:space="preserve"> </w:t>
      </w:r>
      <w:r w:rsidRPr="0014296B">
        <w:rPr>
          <w:sz w:val="22"/>
          <w:szCs w:val="22"/>
          <w:bdr w:val="single" w:sz="4" w:space="0" w:color="auto"/>
        </w:rPr>
        <w:t>M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F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>C.F.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nato</w:t>
      </w:r>
      <w:proofErr w:type="gramEnd"/>
      <w:r w:rsidRPr="0014296B">
        <w:rPr>
          <w:sz w:val="22"/>
          <w:szCs w:val="22"/>
        </w:rPr>
        <w:t xml:space="preserve">/a </w:t>
      </w:r>
      <w:r>
        <w:rPr>
          <w:sz w:val="22"/>
          <w:szCs w:val="22"/>
        </w:rPr>
        <w:t>____________________________(</w:t>
      </w:r>
      <w:proofErr w:type="spellStart"/>
      <w:r w:rsidRPr="0014296B">
        <w:rPr>
          <w:sz w:val="22"/>
          <w:szCs w:val="22"/>
        </w:rPr>
        <w:t>Prov</w:t>
      </w:r>
      <w:proofErr w:type="spellEnd"/>
      <w:r w:rsidRPr="0014296B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  )</w:t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 xml:space="preserve">il </w:t>
      </w:r>
      <w:r>
        <w:rPr>
          <w:sz w:val="22"/>
          <w:szCs w:val="22"/>
        </w:rPr>
        <w:t>______________________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residente</w:t>
      </w:r>
      <w:proofErr w:type="gramEnd"/>
      <w:r w:rsidRPr="0014296B">
        <w:rPr>
          <w:sz w:val="22"/>
          <w:szCs w:val="22"/>
        </w:rPr>
        <w:t xml:space="preserve"> a</w:t>
      </w: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>Via</w:t>
      </w:r>
      <w:r>
        <w:rPr>
          <w:sz w:val="22"/>
          <w:szCs w:val="22"/>
        </w:rPr>
        <w:t>__________________________________</w:t>
      </w:r>
      <w:r w:rsidRPr="0014296B">
        <w:rPr>
          <w:sz w:val="22"/>
          <w:szCs w:val="22"/>
        </w:rPr>
        <w:t>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Presenza di handicap, patologie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 xml:space="preserve"> 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se</w:t>
      </w:r>
      <w:proofErr w:type="gramEnd"/>
      <w:r w:rsidRPr="0014296B">
        <w:rPr>
          <w:sz w:val="22"/>
          <w:szCs w:val="22"/>
        </w:rPr>
        <w:t xml:space="preserve"> sì, specificare</w:t>
      </w:r>
      <w:r>
        <w:rPr>
          <w:sz w:val="22"/>
          <w:szCs w:val="22"/>
        </w:rPr>
        <w:t>________________________________________________________________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C37FC6" w:rsidRPr="00C37FC6" w:rsidRDefault="00C37FC6" w:rsidP="00C37FC6">
      <w:pPr>
        <w:widowControl/>
        <w:suppressAutoHyphens w:val="0"/>
        <w:rPr>
          <w:sz w:val="22"/>
          <w:szCs w:val="22"/>
        </w:rPr>
      </w:pPr>
      <w:r w:rsidRPr="00C37FC6">
        <w:rPr>
          <w:sz w:val="22"/>
          <w:szCs w:val="22"/>
        </w:rPr>
        <w:t xml:space="preserve">Specificare se in presenza di accertamento L.104/92 in </w:t>
      </w:r>
      <w:proofErr w:type="gramStart"/>
      <w:r w:rsidRPr="00C37FC6">
        <w:rPr>
          <w:sz w:val="22"/>
          <w:szCs w:val="22"/>
        </w:rPr>
        <w:t>gravità:</w:t>
      </w:r>
      <w:r w:rsidRPr="00C37FC6">
        <w:rPr>
          <w:sz w:val="22"/>
          <w:szCs w:val="22"/>
        </w:rPr>
        <w:tab/>
      </w:r>
      <w:proofErr w:type="gramEnd"/>
      <w:r w:rsidRPr="00C37FC6">
        <w:rPr>
          <w:sz w:val="22"/>
          <w:szCs w:val="22"/>
          <w:bdr w:val="single" w:sz="4" w:space="0" w:color="auto"/>
        </w:rPr>
        <w:t>SI</w:t>
      </w:r>
      <w:r w:rsidRPr="00C37FC6">
        <w:rPr>
          <w:sz w:val="22"/>
          <w:szCs w:val="22"/>
        </w:rPr>
        <w:t xml:space="preserve"> </w:t>
      </w:r>
      <w:r w:rsidRPr="00C37FC6">
        <w:rPr>
          <w:sz w:val="22"/>
          <w:szCs w:val="22"/>
        </w:rPr>
        <w:tab/>
      </w:r>
      <w:r w:rsidRPr="00C37FC6">
        <w:rPr>
          <w:sz w:val="22"/>
          <w:szCs w:val="22"/>
          <w:bdr w:val="single" w:sz="4" w:space="0" w:color="auto"/>
        </w:rPr>
        <w:t>NO</w:t>
      </w:r>
    </w:p>
    <w:p w:rsidR="00C37FC6" w:rsidRPr="0014296B" w:rsidRDefault="00C37FC6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Presenza di intolleranze, allergie alimentari: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 xml:space="preserve"> 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se</w:t>
      </w:r>
      <w:proofErr w:type="gramEnd"/>
      <w:r w:rsidRPr="0014296B">
        <w:rPr>
          <w:sz w:val="22"/>
          <w:szCs w:val="22"/>
        </w:rPr>
        <w:t xml:space="preserve"> s</w:t>
      </w:r>
      <w:r>
        <w:rPr>
          <w:sz w:val="22"/>
          <w:szCs w:val="22"/>
        </w:rPr>
        <w:t>ì, descrivere dettagliatamente______________________________________________________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Autorizzazione alle gite (se realizzate):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> </w:t>
      </w:r>
    </w:p>
    <w:p w:rsidR="00304269" w:rsidRDefault="00304269" w:rsidP="0014296B">
      <w:pPr>
        <w:widowControl/>
        <w:suppressAutoHyphens w:val="0"/>
        <w:rPr>
          <w:sz w:val="22"/>
          <w:szCs w:val="22"/>
        </w:rPr>
      </w:pPr>
    </w:p>
    <w:p w:rsidR="00304269" w:rsidRDefault="00304269" w:rsidP="0014296B">
      <w:pPr>
        <w:widowControl/>
        <w:suppressAutoHyphens w:val="0"/>
        <w:rPr>
          <w:sz w:val="22"/>
          <w:szCs w:val="22"/>
        </w:rPr>
      </w:pPr>
    </w:p>
    <w:p w:rsidR="00304269" w:rsidRPr="00304269" w:rsidRDefault="00304269" w:rsidP="00304269">
      <w:pPr>
        <w:widowControl/>
        <w:suppressAutoHyphens w:val="0"/>
        <w:rPr>
          <w:sz w:val="22"/>
          <w:szCs w:val="22"/>
        </w:rPr>
      </w:pPr>
      <w:r w:rsidRPr="00304269">
        <w:rPr>
          <w:sz w:val="22"/>
          <w:szCs w:val="22"/>
        </w:rPr>
        <w:t xml:space="preserve">Autorizza la ripresa attraverso fotografie o video del proprio figlio/a  </w:t>
      </w:r>
      <w:r>
        <w:rPr>
          <w:sz w:val="22"/>
          <w:szCs w:val="22"/>
        </w:rPr>
        <w:t xml:space="preserve"> </w:t>
      </w:r>
      <w:r w:rsidRPr="00304269">
        <w:rPr>
          <w:sz w:val="22"/>
          <w:szCs w:val="22"/>
        </w:rPr>
        <w:t>all'interno di attività educative e</w:t>
      </w:r>
    </w:p>
    <w:p w:rsidR="00304269" w:rsidRPr="0014296B" w:rsidRDefault="00304269" w:rsidP="00304269">
      <w:pPr>
        <w:widowControl/>
        <w:suppressAutoHyphens w:val="0"/>
        <w:rPr>
          <w:sz w:val="22"/>
          <w:szCs w:val="22"/>
        </w:rPr>
      </w:pPr>
      <w:proofErr w:type="gramStart"/>
      <w:r w:rsidRPr="00304269">
        <w:rPr>
          <w:sz w:val="22"/>
          <w:szCs w:val="22"/>
        </w:rPr>
        <w:t>ludiche</w:t>
      </w:r>
      <w:proofErr w:type="gramEnd"/>
      <w:r w:rsidRPr="00304269">
        <w:rPr>
          <w:sz w:val="22"/>
          <w:szCs w:val="22"/>
        </w:rPr>
        <w:t xml:space="preserve"> del Centro Estivo  per scopi documentativi, formativi e informativi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> </w:t>
      </w:r>
    </w:p>
    <w:p w:rsidR="0014296B" w:rsidRPr="0014296B" w:rsidRDefault="0014296B">
      <w:pPr>
        <w:tabs>
          <w:tab w:val="left" w:pos="1236"/>
        </w:tabs>
        <w:jc w:val="both"/>
        <w:rPr>
          <w:sz w:val="22"/>
          <w:szCs w:val="22"/>
        </w:rPr>
      </w:pP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942165" w:rsidRDefault="00942165">
      <w:pPr>
        <w:tabs>
          <w:tab w:val="left" w:pos="1236"/>
        </w:tabs>
        <w:jc w:val="both"/>
        <w:rPr>
          <w:sz w:val="22"/>
          <w:szCs w:val="22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FIRMA DEL RICHIEDENTE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DATA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___________________________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center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374A2B" w:rsidRDefault="00374A2B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L’amministrazione si riserva </w:t>
      </w:r>
      <w:bookmarkStart w:id="0" w:name="_GoBack"/>
      <w:bookmarkEnd w:id="0"/>
      <w:r>
        <w:rPr>
          <w:rFonts w:ascii="Trebuchet MS" w:hAnsi="Trebuchet MS"/>
        </w:rPr>
        <w:t>la facoltà di effettuare solo le iniziative che raggiungono il numero minimo di adesioni.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 w:rsidRPr="006F5286">
        <w:rPr>
          <w:rFonts w:ascii="Trebuchet MS" w:hAnsi="Trebuchet MS"/>
          <w:b/>
        </w:rPr>
        <w:t>In caso di esubero rispetto ai posti disponibili le domande saranno accolte in ordine cronologico di arrivo al protocollo con priorità ai residenti nel comune di Reggello</w:t>
      </w:r>
      <w:r w:rsidR="00471C3E" w:rsidRPr="006F5286">
        <w:rPr>
          <w:rFonts w:ascii="Trebuchet MS" w:hAnsi="Trebuchet MS"/>
          <w:b/>
        </w:rPr>
        <w:t>. In caso di scorrimento della graduatoria a seguito di rinunce, l’accettazione si perfeziona con il pagamento della quota di iscrizione</w:t>
      </w:r>
      <w:r w:rsidR="00471C3E">
        <w:rPr>
          <w:rFonts w:ascii="Trebuchet MS" w:hAnsi="Trebuchet MS"/>
        </w:rPr>
        <w:t>.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</w:pPr>
      <w:r>
        <w:rPr>
          <w:rFonts w:ascii="Trebuchet MS" w:hAnsi="Trebuchet MS"/>
        </w:rPr>
        <w:t xml:space="preserve">I dati personali forniti dai partecipanti saranno trattati nel rispetto della legge sulla privacy. Per info sul trattamento </w:t>
      </w:r>
      <w:proofErr w:type="gramStart"/>
      <w:r>
        <w:rPr>
          <w:rFonts w:ascii="Trebuchet MS" w:hAnsi="Trebuchet MS"/>
        </w:rPr>
        <w:t xml:space="preserve">dati  </w:t>
      </w:r>
      <w:hyperlink r:id="rId6">
        <w:r>
          <w:rPr>
            <w:rStyle w:val="CollegamentoInternet"/>
            <w:rFonts w:ascii="Trebuchet MS" w:hAnsi="Trebuchet MS"/>
            <w:color w:val="auto"/>
          </w:rPr>
          <w:t>https://www.comune.reggello.fi.it/privacy</w:t>
        </w:r>
        <w:proofErr w:type="gramEnd"/>
      </w:hyperlink>
      <w:r>
        <w:rPr>
          <w:rFonts w:ascii="Trebuchet MS" w:hAnsi="Trebuchet MS"/>
        </w:rPr>
        <w:t xml:space="preserve"> </w:t>
      </w:r>
    </w:p>
    <w:p w:rsidR="00942165" w:rsidRDefault="00942165">
      <w:pPr>
        <w:jc w:val="both"/>
      </w:pPr>
    </w:p>
    <w:sectPr w:rsidR="00942165">
      <w:pgSz w:w="11906" w:h="16838"/>
      <w:pgMar w:top="720" w:right="1134" w:bottom="42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354BE"/>
    <w:multiLevelType w:val="hybridMultilevel"/>
    <w:tmpl w:val="5BD67E02"/>
    <w:lvl w:ilvl="0" w:tplc="974006D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8199A"/>
    <w:multiLevelType w:val="hybridMultilevel"/>
    <w:tmpl w:val="F5869A36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65"/>
    <w:rsid w:val="000110B3"/>
    <w:rsid w:val="00055A23"/>
    <w:rsid w:val="00134A64"/>
    <w:rsid w:val="0014296B"/>
    <w:rsid w:val="0021166B"/>
    <w:rsid w:val="00304269"/>
    <w:rsid w:val="00374A2B"/>
    <w:rsid w:val="003926AA"/>
    <w:rsid w:val="00410274"/>
    <w:rsid w:val="00471C3E"/>
    <w:rsid w:val="004C06F1"/>
    <w:rsid w:val="006B1932"/>
    <w:rsid w:val="006B7CA6"/>
    <w:rsid w:val="006F5286"/>
    <w:rsid w:val="00772BAF"/>
    <w:rsid w:val="007D5E6B"/>
    <w:rsid w:val="0088599F"/>
    <w:rsid w:val="008C434F"/>
    <w:rsid w:val="008F4704"/>
    <w:rsid w:val="00942165"/>
    <w:rsid w:val="00C3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906CF-6D60-4051-AD0D-A68ADA4C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44C"/>
    <w:pPr>
      <w:widowControl w:val="0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Carattere">
    <w:name w:val="Corpo del testo 2 Carattere"/>
    <w:basedOn w:val="Carpredefinitoparagrafo"/>
    <w:link w:val="Corpodeltesto2"/>
    <w:qFormat/>
    <w:rsid w:val="001C14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82FAB"/>
    <w:rPr>
      <w:color w:val="0563C1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82F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82FAB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Corpodeltesto2">
    <w:name w:val="Body Text 2"/>
    <w:basedOn w:val="Normale"/>
    <w:link w:val="Corpodeltesto2Carattere"/>
    <w:qFormat/>
    <w:rsid w:val="001C144C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AB"/>
  </w:style>
  <w:style w:type="paragraph" w:styleId="Paragrafoelenco">
    <w:name w:val="List Paragraph"/>
    <w:basedOn w:val="Normale"/>
    <w:uiPriority w:val="34"/>
    <w:qFormat/>
    <w:rsid w:val="0039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une.reggello.fi.it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7DD4-50C6-4804-B682-C01F1827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Pasquali</dc:creator>
  <dc:description/>
  <cp:lastModifiedBy>Emma Riggio</cp:lastModifiedBy>
  <cp:revision>9</cp:revision>
  <dcterms:created xsi:type="dcterms:W3CDTF">2024-07-16T11:32:00Z</dcterms:created>
  <dcterms:modified xsi:type="dcterms:W3CDTF">2024-07-17T10:08:00Z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